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64" w:rsidRPr="002A6D52" w:rsidRDefault="00B71C64" w:rsidP="00B71C64">
      <w:pPr>
        <w:pStyle w:val="NoSpacing"/>
        <w:jc w:val="center"/>
        <w:rPr>
          <w:rFonts w:ascii="Times New Roman" w:hAnsi="Times New Roman"/>
          <w:b/>
          <w:sz w:val="20"/>
          <w:szCs w:val="20"/>
        </w:rPr>
      </w:pPr>
      <w:r w:rsidRPr="002A6D52">
        <w:rPr>
          <w:rFonts w:ascii="Times New Roman" w:hAnsi="Times New Roman"/>
          <w:b/>
          <w:sz w:val="20"/>
          <w:szCs w:val="20"/>
        </w:rPr>
        <w:t>Syllabus</w:t>
      </w:r>
    </w:p>
    <w:p w:rsidR="00B71C64" w:rsidRPr="002A6D52" w:rsidRDefault="00B71C64" w:rsidP="00B71C64">
      <w:pPr>
        <w:pStyle w:val="NoSpacing"/>
        <w:jc w:val="center"/>
        <w:rPr>
          <w:rFonts w:ascii="Times New Roman" w:hAnsi="Times New Roman"/>
          <w:b/>
          <w:sz w:val="20"/>
          <w:szCs w:val="20"/>
        </w:rPr>
      </w:pPr>
      <w:r w:rsidRPr="002A6D52">
        <w:rPr>
          <w:rFonts w:ascii="Times New Roman" w:hAnsi="Times New Roman"/>
          <w:b/>
          <w:sz w:val="20"/>
          <w:szCs w:val="20"/>
        </w:rPr>
        <w:t>Ancient Greek</w:t>
      </w:r>
    </w:p>
    <w:p w:rsidR="00B71C64" w:rsidRPr="002A6D52" w:rsidRDefault="00B71C64" w:rsidP="00B71C64">
      <w:pPr>
        <w:pStyle w:val="NoSpacing"/>
        <w:jc w:val="center"/>
        <w:rPr>
          <w:rFonts w:ascii="Times New Roman" w:hAnsi="Times New Roman"/>
          <w:b/>
          <w:sz w:val="20"/>
          <w:szCs w:val="20"/>
        </w:rPr>
      </w:pPr>
      <w:r w:rsidRPr="002A6D52">
        <w:rPr>
          <w:rFonts w:ascii="Times New Roman" w:hAnsi="Times New Roman"/>
          <w:b/>
          <w:sz w:val="20"/>
          <w:szCs w:val="20"/>
        </w:rPr>
        <w:t xml:space="preserve">Cynthia </w:t>
      </w:r>
      <w:proofErr w:type="spellStart"/>
      <w:r w:rsidRPr="002A6D52">
        <w:rPr>
          <w:rFonts w:ascii="Times New Roman" w:hAnsi="Times New Roman"/>
          <w:b/>
          <w:sz w:val="20"/>
          <w:szCs w:val="20"/>
        </w:rPr>
        <w:t>Shiroma</w:t>
      </w:r>
      <w:proofErr w:type="spellEnd"/>
      <w:r w:rsidRPr="002A6D52">
        <w:rPr>
          <w:rFonts w:ascii="Times New Roman" w:hAnsi="Times New Roman"/>
          <w:b/>
          <w:sz w:val="20"/>
          <w:szCs w:val="20"/>
        </w:rPr>
        <w:t>, Instructor</w:t>
      </w:r>
    </w:p>
    <w:p w:rsidR="00B71C64" w:rsidRPr="002A6D52" w:rsidRDefault="00B71C64" w:rsidP="00B71C64">
      <w:pPr>
        <w:pStyle w:val="NoSpacing"/>
        <w:jc w:val="center"/>
        <w:rPr>
          <w:rFonts w:ascii="Times New Roman" w:hAnsi="Times New Roman"/>
          <w:b/>
          <w:sz w:val="20"/>
          <w:szCs w:val="20"/>
        </w:rPr>
      </w:pPr>
    </w:p>
    <w:p w:rsidR="00B71C64" w:rsidRPr="002A6D52" w:rsidRDefault="00B71C64" w:rsidP="00B71C64">
      <w:pPr>
        <w:pStyle w:val="NoSpacing"/>
        <w:rPr>
          <w:rFonts w:ascii="Times New Roman" w:hAnsi="Times New Roman"/>
          <w:sz w:val="20"/>
          <w:szCs w:val="20"/>
        </w:rPr>
      </w:pPr>
      <w:r w:rsidRPr="002A6D52">
        <w:rPr>
          <w:rFonts w:ascii="Times New Roman" w:hAnsi="Times New Roman"/>
          <w:b/>
          <w:sz w:val="20"/>
          <w:szCs w:val="20"/>
        </w:rPr>
        <w:t>Description:</w:t>
      </w:r>
    </w:p>
    <w:p w:rsidR="00B71C64" w:rsidRPr="002A6D52" w:rsidRDefault="00B71C64" w:rsidP="00B71C64">
      <w:pPr>
        <w:pStyle w:val="NoSpacing"/>
        <w:rPr>
          <w:rFonts w:ascii="Times New Roman" w:hAnsi="Times New Roman"/>
          <w:sz w:val="20"/>
          <w:szCs w:val="20"/>
        </w:rPr>
      </w:pPr>
      <w:r w:rsidRPr="002A6D52">
        <w:rPr>
          <w:rFonts w:ascii="Times New Roman" w:hAnsi="Times New Roman"/>
          <w:sz w:val="20"/>
          <w:szCs w:val="20"/>
        </w:rPr>
        <w:t>Ancient Greek is a grammar-based course which uses the inductive method of teaching.  Students will learn about declensions, cases and conjugations, which will, in turn improve their English grammar.  They will be able to read simple Greek using a dictionary by the end of the course.  Students will also learn about the culture and history of the ancient Greeks.  By learning Greek stems, prefixes and suffixes, students will improve their knowledge of English vocabulary.  Finally, students will about the Greeks Gods and the mythology surrounding them.</w:t>
      </w:r>
    </w:p>
    <w:p w:rsidR="00B71C64" w:rsidRPr="002A6D52" w:rsidRDefault="00B71C64" w:rsidP="00B71C64">
      <w:pPr>
        <w:pStyle w:val="NoSpacing"/>
        <w:rPr>
          <w:rFonts w:ascii="Times New Roman" w:hAnsi="Times New Roman"/>
          <w:sz w:val="20"/>
          <w:szCs w:val="20"/>
        </w:rPr>
      </w:pPr>
      <w:r w:rsidRPr="002A6D52">
        <w:rPr>
          <w:rFonts w:ascii="Times New Roman" w:hAnsi="Times New Roman"/>
          <w:sz w:val="20"/>
          <w:szCs w:val="20"/>
        </w:rPr>
        <w:t>All students are expected to take the National Greek Exam.</w:t>
      </w:r>
    </w:p>
    <w:p w:rsidR="00B71C64" w:rsidRPr="002A6D52" w:rsidRDefault="00B71C64" w:rsidP="00B71C64">
      <w:pPr>
        <w:pStyle w:val="NoSpacing"/>
        <w:rPr>
          <w:rFonts w:ascii="Times New Roman" w:hAnsi="Times New Roman"/>
          <w:sz w:val="20"/>
          <w:szCs w:val="20"/>
        </w:rPr>
      </w:pPr>
    </w:p>
    <w:p w:rsidR="00B71C64" w:rsidRPr="002A6D52" w:rsidRDefault="00B71C64" w:rsidP="00B71C64">
      <w:pPr>
        <w:pStyle w:val="NoSpacing"/>
        <w:rPr>
          <w:rFonts w:ascii="Times New Roman" w:hAnsi="Times New Roman"/>
          <w:sz w:val="20"/>
          <w:szCs w:val="20"/>
        </w:rPr>
      </w:pPr>
      <w:r w:rsidRPr="002A6D52">
        <w:rPr>
          <w:rFonts w:ascii="Times New Roman" w:hAnsi="Times New Roman"/>
          <w:b/>
          <w:sz w:val="20"/>
          <w:szCs w:val="20"/>
        </w:rPr>
        <w:t>Resources and Materials</w:t>
      </w:r>
    </w:p>
    <w:p w:rsidR="00B71C64" w:rsidRPr="002A6D52" w:rsidRDefault="00B71C64" w:rsidP="00B71C64">
      <w:pPr>
        <w:pStyle w:val="NoSpacing"/>
        <w:rPr>
          <w:rFonts w:ascii="Times New Roman" w:hAnsi="Times New Roman"/>
          <w:sz w:val="20"/>
          <w:szCs w:val="20"/>
        </w:rPr>
      </w:pPr>
      <w:proofErr w:type="spellStart"/>
      <w:r w:rsidRPr="002A6D52">
        <w:rPr>
          <w:rFonts w:ascii="Times New Roman" w:hAnsi="Times New Roman"/>
          <w:i/>
          <w:sz w:val="20"/>
          <w:szCs w:val="20"/>
        </w:rPr>
        <w:t>Athenaze</w:t>
      </w:r>
      <w:proofErr w:type="spellEnd"/>
      <w:r w:rsidRPr="002A6D52">
        <w:rPr>
          <w:rFonts w:ascii="Times New Roman" w:hAnsi="Times New Roman"/>
          <w:sz w:val="20"/>
          <w:szCs w:val="20"/>
        </w:rPr>
        <w:t xml:space="preserve"> (</w:t>
      </w:r>
      <w:smartTag w:uri="urn:schemas-microsoft-com:office:smarttags" w:element="place">
        <w:smartTag w:uri="urn:schemas-microsoft-com:office:smarttags" w:element="City">
          <w:r w:rsidRPr="002A6D52">
            <w:rPr>
              <w:rFonts w:ascii="Times New Roman" w:hAnsi="Times New Roman"/>
              <w:sz w:val="20"/>
              <w:szCs w:val="20"/>
            </w:rPr>
            <w:t>Oxford</w:t>
          </w:r>
        </w:smartTag>
      </w:smartTag>
      <w:r w:rsidRPr="002A6D52">
        <w:rPr>
          <w:rFonts w:ascii="Times New Roman" w:hAnsi="Times New Roman"/>
          <w:sz w:val="20"/>
          <w:szCs w:val="20"/>
        </w:rPr>
        <w:t>)</w:t>
      </w:r>
    </w:p>
    <w:p w:rsidR="00B71C64" w:rsidRPr="002A6D52" w:rsidRDefault="00B71C64" w:rsidP="00B71C64">
      <w:pPr>
        <w:pStyle w:val="NoSpacing"/>
        <w:rPr>
          <w:rFonts w:ascii="Times New Roman" w:hAnsi="Times New Roman"/>
          <w:sz w:val="20"/>
          <w:szCs w:val="20"/>
        </w:rPr>
      </w:pPr>
    </w:p>
    <w:p w:rsidR="00B71C64" w:rsidRPr="002A6D52" w:rsidRDefault="00B71C64" w:rsidP="00B71C64">
      <w:pPr>
        <w:pStyle w:val="NoSpacing"/>
        <w:rPr>
          <w:rFonts w:ascii="Times New Roman" w:hAnsi="Times New Roman"/>
          <w:sz w:val="20"/>
          <w:szCs w:val="20"/>
        </w:rPr>
      </w:pPr>
      <w:r w:rsidRPr="002A6D52">
        <w:rPr>
          <w:rFonts w:ascii="Times New Roman" w:hAnsi="Times New Roman"/>
          <w:b/>
          <w:sz w:val="20"/>
          <w:szCs w:val="20"/>
        </w:rPr>
        <w:t>Notebooks</w:t>
      </w:r>
    </w:p>
    <w:p w:rsidR="00B71C64" w:rsidRPr="002A6D52" w:rsidRDefault="00B71C64" w:rsidP="00B71C64">
      <w:pPr>
        <w:pStyle w:val="NoSpacing"/>
        <w:rPr>
          <w:rFonts w:ascii="Times New Roman" w:hAnsi="Times New Roman"/>
          <w:sz w:val="20"/>
          <w:szCs w:val="20"/>
        </w:rPr>
      </w:pPr>
      <w:r w:rsidRPr="002A6D52">
        <w:rPr>
          <w:rFonts w:ascii="Times New Roman" w:hAnsi="Times New Roman"/>
          <w:sz w:val="20"/>
          <w:szCs w:val="20"/>
        </w:rPr>
        <w:t>Students are required to have either a 5 subject notebook or a binder.  Notes, vocabulary, handouts are returned work are required to be kept in the notebooks.  The notebook/binder should be divided into the following sections:</w:t>
      </w:r>
    </w:p>
    <w:p w:rsidR="00B71C64" w:rsidRPr="002A6D52" w:rsidRDefault="00B71C64" w:rsidP="00B71C64">
      <w:pPr>
        <w:pStyle w:val="NoSpacing"/>
        <w:rPr>
          <w:rFonts w:ascii="Times New Roman" w:hAnsi="Times New Roman"/>
          <w:sz w:val="20"/>
          <w:szCs w:val="20"/>
        </w:rPr>
      </w:pP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t>Vocabulary</w:t>
      </w:r>
    </w:p>
    <w:p w:rsidR="00B71C64" w:rsidRPr="002A6D52" w:rsidRDefault="00B71C64" w:rsidP="00B71C64">
      <w:pPr>
        <w:pStyle w:val="NoSpacing"/>
        <w:rPr>
          <w:rFonts w:ascii="Times New Roman" w:hAnsi="Times New Roman"/>
          <w:sz w:val="20"/>
          <w:szCs w:val="20"/>
        </w:rPr>
      </w:pP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t>Grammar</w:t>
      </w:r>
      <w:r w:rsidRPr="002A6D52">
        <w:rPr>
          <w:rFonts w:ascii="Times New Roman" w:hAnsi="Times New Roman"/>
          <w:sz w:val="20"/>
          <w:szCs w:val="20"/>
        </w:rPr>
        <w:tab/>
      </w:r>
    </w:p>
    <w:p w:rsidR="00B71C64" w:rsidRPr="002A6D52" w:rsidRDefault="00B71C64" w:rsidP="00B71C64">
      <w:pPr>
        <w:pStyle w:val="NoSpacing"/>
        <w:rPr>
          <w:rFonts w:ascii="Times New Roman" w:hAnsi="Times New Roman"/>
          <w:sz w:val="20"/>
          <w:szCs w:val="20"/>
        </w:rPr>
      </w:pP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t>History</w:t>
      </w:r>
    </w:p>
    <w:p w:rsidR="00B71C64" w:rsidRPr="002A6D52" w:rsidRDefault="00B71C64" w:rsidP="00B71C64">
      <w:pPr>
        <w:pStyle w:val="NoSpacing"/>
        <w:rPr>
          <w:rFonts w:ascii="Times New Roman" w:hAnsi="Times New Roman"/>
          <w:sz w:val="20"/>
          <w:szCs w:val="20"/>
        </w:rPr>
      </w:pP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t>Mythology</w:t>
      </w:r>
      <w:r w:rsidRPr="002A6D52">
        <w:rPr>
          <w:rFonts w:ascii="Times New Roman" w:hAnsi="Times New Roman"/>
          <w:sz w:val="20"/>
          <w:szCs w:val="20"/>
        </w:rPr>
        <w:tab/>
      </w:r>
    </w:p>
    <w:p w:rsidR="00B71C64" w:rsidRPr="002A6D52" w:rsidRDefault="00B71C64" w:rsidP="00B71C64">
      <w:pPr>
        <w:pStyle w:val="NoSpacing"/>
        <w:rPr>
          <w:rFonts w:ascii="Times New Roman" w:hAnsi="Times New Roman"/>
          <w:sz w:val="20"/>
          <w:szCs w:val="20"/>
        </w:rPr>
      </w:pP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t>Bell-Ringers</w:t>
      </w:r>
    </w:p>
    <w:p w:rsidR="00B71C64" w:rsidRPr="002A6D52" w:rsidRDefault="00B71C64" w:rsidP="00B71C64">
      <w:pPr>
        <w:pStyle w:val="NoSpacing"/>
        <w:rPr>
          <w:rFonts w:ascii="Times New Roman" w:hAnsi="Times New Roman"/>
          <w:sz w:val="20"/>
          <w:szCs w:val="20"/>
        </w:rPr>
      </w:pPr>
    </w:p>
    <w:p w:rsidR="00B71C64" w:rsidRPr="002A6D52" w:rsidRDefault="00B71C64" w:rsidP="00B71C64">
      <w:pPr>
        <w:pStyle w:val="NoSpacing"/>
        <w:rPr>
          <w:rFonts w:ascii="Times New Roman" w:hAnsi="Times New Roman"/>
          <w:sz w:val="20"/>
          <w:szCs w:val="20"/>
        </w:rPr>
      </w:pPr>
      <w:r w:rsidRPr="002A6D52">
        <w:rPr>
          <w:rFonts w:ascii="Times New Roman" w:hAnsi="Times New Roman"/>
          <w:b/>
          <w:sz w:val="20"/>
          <w:szCs w:val="20"/>
        </w:rPr>
        <w:t>Grades</w:t>
      </w:r>
    </w:p>
    <w:p w:rsidR="00B71C64" w:rsidRPr="002A6D52" w:rsidRDefault="00B71C64" w:rsidP="00B71C64">
      <w:pPr>
        <w:pStyle w:val="NoSpacing"/>
        <w:rPr>
          <w:rFonts w:ascii="Times New Roman" w:hAnsi="Times New Roman"/>
          <w:sz w:val="20"/>
          <w:szCs w:val="20"/>
        </w:rPr>
      </w:pPr>
      <w:r w:rsidRPr="002A6D52">
        <w:rPr>
          <w:rFonts w:ascii="Times New Roman" w:hAnsi="Times New Roman"/>
          <w:sz w:val="20"/>
          <w:szCs w:val="20"/>
        </w:rPr>
        <w:t>Grades will be divided into three categories:</w:t>
      </w:r>
    </w:p>
    <w:p w:rsidR="00B71C64" w:rsidRPr="002A6D52" w:rsidRDefault="00B71C64" w:rsidP="00B71C64">
      <w:pPr>
        <w:pStyle w:val="NoSpacing"/>
        <w:rPr>
          <w:rFonts w:ascii="Times New Roman" w:hAnsi="Times New Roman"/>
          <w:b/>
          <w:sz w:val="20"/>
          <w:szCs w:val="20"/>
        </w:rPr>
      </w:pPr>
      <w:r w:rsidRPr="002A6D52">
        <w:rPr>
          <w:rFonts w:ascii="Times New Roman" w:hAnsi="Times New Roman"/>
          <w:b/>
          <w:sz w:val="20"/>
          <w:szCs w:val="20"/>
        </w:rPr>
        <w:t>Homework</w:t>
      </w:r>
      <w:r w:rsidRPr="002A6D52">
        <w:rPr>
          <w:rFonts w:ascii="Times New Roman" w:hAnsi="Times New Roman"/>
          <w:sz w:val="20"/>
          <w:szCs w:val="20"/>
        </w:rPr>
        <w:t xml:space="preserve"> (homework must be done neatly, correctly and in a timely manner)</w:t>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b/>
          <w:sz w:val="20"/>
          <w:szCs w:val="20"/>
        </w:rPr>
        <w:t>20%</w:t>
      </w:r>
    </w:p>
    <w:p w:rsidR="00B71C64" w:rsidRPr="002A6D52" w:rsidRDefault="00B71C64" w:rsidP="00B71C64">
      <w:pPr>
        <w:pStyle w:val="NoSpacing"/>
        <w:rPr>
          <w:rFonts w:ascii="Times New Roman" w:hAnsi="Times New Roman"/>
          <w:b/>
          <w:sz w:val="20"/>
          <w:szCs w:val="20"/>
        </w:rPr>
      </w:pPr>
      <w:proofErr w:type="spellStart"/>
      <w:r w:rsidRPr="002A6D52">
        <w:rPr>
          <w:rFonts w:ascii="Times New Roman" w:hAnsi="Times New Roman"/>
          <w:b/>
          <w:sz w:val="20"/>
          <w:szCs w:val="20"/>
        </w:rPr>
        <w:t>Classwork</w:t>
      </w:r>
      <w:proofErr w:type="spellEnd"/>
      <w:r w:rsidRPr="002A6D52">
        <w:rPr>
          <w:rFonts w:ascii="Times New Roman" w:hAnsi="Times New Roman"/>
          <w:sz w:val="20"/>
          <w:szCs w:val="20"/>
        </w:rPr>
        <w:t xml:space="preserve"> (quizzes, participation, asking/answering questions, etc.)</w:t>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b/>
          <w:sz w:val="20"/>
          <w:szCs w:val="20"/>
        </w:rPr>
        <w:t>40%</w:t>
      </w:r>
    </w:p>
    <w:p w:rsidR="00B71C64" w:rsidRPr="002A6D52" w:rsidRDefault="00B71C64" w:rsidP="00B71C64">
      <w:pPr>
        <w:pStyle w:val="NoSpacing"/>
        <w:rPr>
          <w:rFonts w:ascii="Times New Roman" w:hAnsi="Times New Roman"/>
          <w:sz w:val="20"/>
          <w:szCs w:val="20"/>
        </w:rPr>
      </w:pPr>
      <w:proofErr w:type="gramStart"/>
      <w:r w:rsidRPr="002A6D52">
        <w:rPr>
          <w:rFonts w:ascii="Times New Roman" w:hAnsi="Times New Roman"/>
          <w:b/>
          <w:sz w:val="20"/>
          <w:szCs w:val="20"/>
        </w:rPr>
        <w:t>Tests</w:t>
      </w:r>
      <w:r w:rsidRPr="002A6D52">
        <w:rPr>
          <w:rFonts w:ascii="Times New Roman" w:hAnsi="Times New Roman"/>
          <w:sz w:val="20"/>
          <w:szCs w:val="20"/>
        </w:rPr>
        <w:t xml:space="preserve">  (</w:t>
      </w:r>
      <w:proofErr w:type="gramEnd"/>
      <w:r w:rsidRPr="002A6D52">
        <w:rPr>
          <w:rFonts w:ascii="Times New Roman" w:hAnsi="Times New Roman"/>
          <w:sz w:val="20"/>
          <w:szCs w:val="20"/>
        </w:rPr>
        <w:t>Tests and Projects)</w:t>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sz w:val="20"/>
          <w:szCs w:val="20"/>
        </w:rPr>
        <w:tab/>
      </w:r>
      <w:r w:rsidRPr="002A6D52">
        <w:rPr>
          <w:rFonts w:ascii="Times New Roman" w:hAnsi="Times New Roman"/>
          <w:b/>
          <w:sz w:val="20"/>
          <w:szCs w:val="20"/>
        </w:rPr>
        <w:t>40%</w:t>
      </w:r>
    </w:p>
    <w:p w:rsidR="00B71C64" w:rsidRPr="002A6D52" w:rsidRDefault="00B71C64" w:rsidP="00B71C64">
      <w:pPr>
        <w:pStyle w:val="NoSpacing"/>
        <w:rPr>
          <w:rFonts w:ascii="Times New Roman" w:hAnsi="Times New Roman"/>
          <w:sz w:val="20"/>
          <w:szCs w:val="20"/>
        </w:rPr>
      </w:pPr>
    </w:p>
    <w:p w:rsidR="00B71C64" w:rsidRPr="002A6D52" w:rsidRDefault="00B71C64" w:rsidP="00B71C64">
      <w:pPr>
        <w:pStyle w:val="NoSpacing"/>
        <w:rPr>
          <w:rFonts w:ascii="Times New Roman" w:hAnsi="Times New Roman"/>
          <w:b/>
          <w:sz w:val="20"/>
          <w:szCs w:val="20"/>
        </w:rPr>
      </w:pPr>
      <w:r w:rsidRPr="002A6D52">
        <w:rPr>
          <w:rFonts w:ascii="Times New Roman" w:hAnsi="Times New Roman"/>
          <w:b/>
          <w:sz w:val="20"/>
          <w:szCs w:val="20"/>
        </w:rPr>
        <w:t xml:space="preserve">The Grading Scale is consistent with JCPS guidelines (A= 100-93, B= 92-86, C= 85-79, </w:t>
      </w:r>
    </w:p>
    <w:p w:rsidR="00B71C64" w:rsidRPr="002A6D52" w:rsidRDefault="00B71C64" w:rsidP="00B71C64">
      <w:pPr>
        <w:pStyle w:val="NoSpacing"/>
        <w:rPr>
          <w:rFonts w:ascii="Times New Roman" w:hAnsi="Times New Roman"/>
          <w:b/>
          <w:sz w:val="20"/>
          <w:szCs w:val="20"/>
        </w:rPr>
      </w:pPr>
      <w:r w:rsidRPr="002A6D52">
        <w:rPr>
          <w:rFonts w:ascii="Times New Roman" w:hAnsi="Times New Roman"/>
          <w:b/>
          <w:sz w:val="20"/>
          <w:szCs w:val="20"/>
        </w:rPr>
        <w:t>D= 78-70, etc.)</w:t>
      </w:r>
    </w:p>
    <w:p w:rsidR="00B71C64" w:rsidRPr="002A6D52" w:rsidRDefault="00B71C64" w:rsidP="00B71C64">
      <w:pPr>
        <w:pStyle w:val="NoSpacing"/>
        <w:rPr>
          <w:rFonts w:ascii="Times New Roman" w:hAnsi="Times New Roman"/>
          <w:b/>
          <w:sz w:val="20"/>
          <w:szCs w:val="20"/>
        </w:rPr>
      </w:pPr>
    </w:p>
    <w:p w:rsidR="00B71C64" w:rsidRPr="002A6D52" w:rsidRDefault="00B71C64" w:rsidP="00B71C64">
      <w:pPr>
        <w:pStyle w:val="NoSpacing"/>
        <w:rPr>
          <w:rFonts w:ascii="Times New Roman" w:hAnsi="Times New Roman"/>
          <w:b/>
          <w:sz w:val="20"/>
          <w:szCs w:val="20"/>
        </w:rPr>
      </w:pPr>
      <w:r w:rsidRPr="002A6D52">
        <w:rPr>
          <w:rFonts w:ascii="Times New Roman" w:hAnsi="Times New Roman"/>
          <w:b/>
          <w:sz w:val="20"/>
          <w:szCs w:val="20"/>
        </w:rPr>
        <w:t>Homework, Projects, Extra Possibilities</w:t>
      </w:r>
    </w:p>
    <w:p w:rsidR="00B71C64" w:rsidRPr="002A6D52" w:rsidRDefault="00B71C64" w:rsidP="00B71C64">
      <w:pPr>
        <w:pStyle w:val="NoSpacing"/>
        <w:rPr>
          <w:rFonts w:ascii="Times New Roman" w:hAnsi="Times New Roman"/>
          <w:sz w:val="20"/>
          <w:szCs w:val="20"/>
        </w:rPr>
      </w:pPr>
      <w:r w:rsidRPr="002A6D52">
        <w:rPr>
          <w:rFonts w:ascii="Times New Roman" w:hAnsi="Times New Roman"/>
          <w:b/>
          <w:sz w:val="20"/>
          <w:szCs w:val="20"/>
        </w:rPr>
        <w:t xml:space="preserve">NO LATE HOMEWORK WILL BE ACCEPTED.  </w:t>
      </w:r>
      <w:r w:rsidRPr="002A6D52">
        <w:rPr>
          <w:rFonts w:ascii="Times New Roman" w:hAnsi="Times New Roman"/>
          <w:sz w:val="20"/>
          <w:szCs w:val="20"/>
        </w:rPr>
        <w:t>Students will prepare projects throughout the year.  The National Greek Exam and The Medusa Exam are two examples of national competitions available.  Students will also be eligible for the National Junior Classical League.</w:t>
      </w:r>
    </w:p>
    <w:p w:rsidR="00B71C64" w:rsidRPr="002A6D52" w:rsidRDefault="00B71C64" w:rsidP="00B71C64">
      <w:pPr>
        <w:pStyle w:val="NoSpacing"/>
        <w:rPr>
          <w:rFonts w:ascii="Times New Roman" w:hAnsi="Times New Roman"/>
          <w:sz w:val="20"/>
          <w:szCs w:val="20"/>
        </w:rPr>
      </w:pPr>
    </w:p>
    <w:p w:rsidR="00B71C64" w:rsidRPr="002A6D52" w:rsidRDefault="00B71C64" w:rsidP="00B71C64">
      <w:pPr>
        <w:pStyle w:val="NoSpacing"/>
        <w:rPr>
          <w:rFonts w:ascii="Times New Roman" w:hAnsi="Times New Roman"/>
          <w:sz w:val="20"/>
          <w:szCs w:val="20"/>
        </w:rPr>
      </w:pPr>
      <w:r w:rsidRPr="002A6D52">
        <w:rPr>
          <w:rFonts w:ascii="Times New Roman" w:hAnsi="Times New Roman"/>
          <w:sz w:val="20"/>
          <w:szCs w:val="20"/>
        </w:rPr>
        <w:t>A conduct grade will be given.  Students earning an “</w:t>
      </w:r>
      <w:proofErr w:type="gramStart"/>
      <w:r w:rsidRPr="002A6D52">
        <w:rPr>
          <w:rFonts w:ascii="Times New Roman" w:hAnsi="Times New Roman"/>
          <w:sz w:val="20"/>
          <w:szCs w:val="20"/>
        </w:rPr>
        <w:t>A</w:t>
      </w:r>
      <w:proofErr w:type="gramEnd"/>
      <w:r w:rsidRPr="002A6D52">
        <w:rPr>
          <w:rFonts w:ascii="Times New Roman" w:hAnsi="Times New Roman"/>
          <w:sz w:val="20"/>
          <w:szCs w:val="20"/>
        </w:rPr>
        <w:t xml:space="preserve">” in conduct arrive on time with the necessary materials, pay attention, obey class rules, and contribute to the learning environment.  No cell phones, </w:t>
      </w:r>
      <w:proofErr w:type="spellStart"/>
      <w:r w:rsidRPr="002A6D52">
        <w:rPr>
          <w:rFonts w:ascii="Times New Roman" w:hAnsi="Times New Roman"/>
          <w:sz w:val="20"/>
          <w:szCs w:val="20"/>
        </w:rPr>
        <w:t>ipods</w:t>
      </w:r>
      <w:proofErr w:type="spellEnd"/>
      <w:r w:rsidRPr="002A6D52">
        <w:rPr>
          <w:rFonts w:ascii="Times New Roman" w:hAnsi="Times New Roman"/>
          <w:sz w:val="20"/>
          <w:szCs w:val="20"/>
        </w:rPr>
        <w:t>, Nooks, computers or electronic games may be used in the classroom.  No food or drink may be brought into the classroom.</w:t>
      </w:r>
    </w:p>
    <w:p w:rsidR="00B71C64" w:rsidRPr="002A6D52" w:rsidRDefault="00B71C64" w:rsidP="00B71C64">
      <w:pPr>
        <w:pStyle w:val="NoSpacing"/>
        <w:rPr>
          <w:rFonts w:ascii="Times New Roman" w:hAnsi="Times New Roman"/>
          <w:sz w:val="20"/>
          <w:szCs w:val="20"/>
        </w:rPr>
      </w:pPr>
    </w:p>
    <w:p w:rsidR="00B71C64" w:rsidRPr="00E35B71" w:rsidRDefault="00B71C64" w:rsidP="00B71C64">
      <w:pPr>
        <w:pStyle w:val="NoSpacing"/>
        <w:rPr>
          <w:rFonts w:ascii="Times New Roman" w:hAnsi="Times New Roman"/>
          <w:sz w:val="20"/>
          <w:szCs w:val="20"/>
        </w:rPr>
      </w:pPr>
      <w:r w:rsidRPr="002A6D52">
        <w:rPr>
          <w:rFonts w:ascii="Times New Roman" w:hAnsi="Times New Roman"/>
          <w:sz w:val="20"/>
          <w:szCs w:val="20"/>
        </w:rPr>
        <w:t xml:space="preserve">Grades are posted online on Infinite Campus and </w:t>
      </w:r>
      <w:proofErr w:type="gramStart"/>
      <w:r w:rsidRPr="002A6D52">
        <w:rPr>
          <w:rFonts w:ascii="Times New Roman" w:hAnsi="Times New Roman"/>
          <w:sz w:val="20"/>
          <w:szCs w:val="20"/>
        </w:rPr>
        <w:t>can  be</w:t>
      </w:r>
      <w:proofErr w:type="gramEnd"/>
      <w:r w:rsidRPr="002A6D52">
        <w:rPr>
          <w:rFonts w:ascii="Times New Roman" w:hAnsi="Times New Roman"/>
          <w:sz w:val="20"/>
          <w:szCs w:val="20"/>
        </w:rPr>
        <w:t xml:space="preserve"> accessed by students and parents.  Assignments and rubrics can found on my website </w:t>
      </w:r>
      <w:hyperlink r:id="rId4" w:history="1">
        <w:r w:rsidRPr="00E35B71">
          <w:rPr>
            <w:rStyle w:val="Hyperlink"/>
            <w:rFonts w:ascii="Times New Roman" w:hAnsi="Times New Roman"/>
            <w:b/>
            <w:sz w:val="20"/>
            <w:szCs w:val="20"/>
          </w:rPr>
          <w:t>www.magistrashiroma.weebly.com</w:t>
        </w:r>
      </w:hyperlink>
      <w:r w:rsidRPr="00E35B71">
        <w:rPr>
          <w:rFonts w:ascii="Times New Roman" w:hAnsi="Times New Roman"/>
          <w:b/>
          <w:sz w:val="20"/>
          <w:szCs w:val="20"/>
        </w:rPr>
        <w:t>.</w:t>
      </w:r>
    </w:p>
    <w:p w:rsidR="00B71C64" w:rsidRPr="002A6D52" w:rsidRDefault="00B71C64" w:rsidP="00B71C64">
      <w:pPr>
        <w:pStyle w:val="NoSpacing"/>
        <w:rPr>
          <w:rFonts w:ascii="Times New Roman" w:hAnsi="Times New Roman"/>
          <w:sz w:val="20"/>
          <w:szCs w:val="20"/>
        </w:rPr>
      </w:pPr>
    </w:p>
    <w:p w:rsidR="00B71C64" w:rsidRPr="002A6D52" w:rsidRDefault="00B71C64" w:rsidP="00B71C64">
      <w:pPr>
        <w:pStyle w:val="NoSpacing"/>
        <w:rPr>
          <w:rFonts w:ascii="Times New Roman" w:hAnsi="Times New Roman"/>
          <w:sz w:val="20"/>
          <w:szCs w:val="20"/>
        </w:rPr>
      </w:pPr>
      <w:r w:rsidRPr="002A6D52">
        <w:rPr>
          <w:rFonts w:ascii="Times New Roman" w:hAnsi="Times New Roman"/>
          <w:b/>
          <w:sz w:val="20"/>
          <w:szCs w:val="20"/>
        </w:rPr>
        <w:t>Make-Up Policy</w:t>
      </w:r>
    </w:p>
    <w:p w:rsidR="00B71C64" w:rsidRPr="002A6D52" w:rsidRDefault="00B71C64" w:rsidP="00B71C64">
      <w:pPr>
        <w:pStyle w:val="NoSpacing"/>
        <w:rPr>
          <w:rFonts w:ascii="Times New Roman" w:hAnsi="Times New Roman"/>
          <w:sz w:val="20"/>
          <w:szCs w:val="20"/>
        </w:rPr>
      </w:pPr>
      <w:r w:rsidRPr="002A6D52">
        <w:rPr>
          <w:rFonts w:ascii="Times New Roman" w:hAnsi="Times New Roman"/>
          <w:b/>
          <w:sz w:val="20"/>
          <w:szCs w:val="20"/>
        </w:rPr>
        <w:t>JCPS make up policy for excused absences will be honored in my classroom.</w:t>
      </w:r>
      <w:r w:rsidRPr="002A6D52">
        <w:rPr>
          <w:rFonts w:ascii="Times New Roman" w:hAnsi="Times New Roman"/>
          <w:sz w:val="20"/>
          <w:szCs w:val="20"/>
        </w:rPr>
        <w:t xml:space="preserve">  </w:t>
      </w:r>
      <w:proofErr w:type="gramStart"/>
      <w:r w:rsidRPr="002A6D52">
        <w:rPr>
          <w:rFonts w:ascii="Times New Roman" w:hAnsi="Times New Roman"/>
          <w:sz w:val="20"/>
          <w:szCs w:val="20"/>
        </w:rPr>
        <w:t>If time expires for make-up work (see JCPS policy), your grade will be a zero.</w:t>
      </w:r>
      <w:proofErr w:type="gramEnd"/>
      <w:r w:rsidRPr="002A6D52">
        <w:rPr>
          <w:rFonts w:ascii="Times New Roman" w:hAnsi="Times New Roman"/>
          <w:sz w:val="20"/>
          <w:szCs w:val="20"/>
        </w:rPr>
        <w:t xml:space="preserve">  If a student is present at school on the day a project or homework assignment is due, it is the student’s responsibility to turn it in, even if he/she leaves before the class meets due to illness, field trip, YPAS performance, appointment or emergency </w:t>
      </w:r>
      <w:r w:rsidRPr="002A6D52">
        <w:rPr>
          <w:rFonts w:ascii="Times New Roman" w:hAnsi="Times New Roman"/>
          <w:b/>
          <w:sz w:val="20"/>
          <w:szCs w:val="20"/>
        </w:rPr>
        <w:t>or</w:t>
      </w:r>
      <w:r w:rsidRPr="002A6D52">
        <w:rPr>
          <w:rFonts w:ascii="Times New Roman" w:hAnsi="Times New Roman"/>
          <w:sz w:val="20"/>
          <w:szCs w:val="20"/>
        </w:rPr>
        <w:t xml:space="preserve"> if the students signs in late.</w:t>
      </w:r>
    </w:p>
    <w:p w:rsidR="00B71C64" w:rsidRPr="002A6D52" w:rsidRDefault="00B71C64" w:rsidP="00B71C64">
      <w:pPr>
        <w:pStyle w:val="NoSpacing"/>
        <w:rPr>
          <w:rFonts w:ascii="Times New Roman" w:hAnsi="Times New Roman"/>
          <w:sz w:val="20"/>
          <w:szCs w:val="20"/>
        </w:rPr>
      </w:pPr>
    </w:p>
    <w:p w:rsidR="00B71C64" w:rsidRPr="002A6D52" w:rsidRDefault="00B71C64" w:rsidP="00B71C64">
      <w:pPr>
        <w:pStyle w:val="NoSpacing"/>
        <w:rPr>
          <w:rFonts w:ascii="Times New Roman" w:hAnsi="Times New Roman"/>
          <w:sz w:val="20"/>
          <w:szCs w:val="20"/>
        </w:rPr>
      </w:pPr>
      <w:r w:rsidRPr="002A6D52">
        <w:rPr>
          <w:rFonts w:ascii="Times New Roman" w:hAnsi="Times New Roman"/>
          <w:b/>
          <w:sz w:val="20"/>
          <w:szCs w:val="20"/>
        </w:rPr>
        <w:t>Make-Up Tests and Quizzes</w:t>
      </w:r>
    </w:p>
    <w:p w:rsidR="00B71C64" w:rsidRPr="002A6D52" w:rsidRDefault="00B71C64" w:rsidP="00B71C64">
      <w:pPr>
        <w:pStyle w:val="NoSpacing"/>
        <w:rPr>
          <w:rFonts w:ascii="Times New Roman" w:hAnsi="Times New Roman"/>
          <w:sz w:val="20"/>
          <w:szCs w:val="20"/>
        </w:rPr>
      </w:pPr>
      <w:r w:rsidRPr="002A6D52">
        <w:rPr>
          <w:rFonts w:ascii="Times New Roman" w:hAnsi="Times New Roman"/>
          <w:sz w:val="20"/>
          <w:szCs w:val="20"/>
        </w:rPr>
        <w:t>Tests and quizzes may be made up before or after school, pre-arranged by the teacher and student within the time allotted by JCPS.</w:t>
      </w:r>
    </w:p>
    <w:p w:rsidR="00B71C64" w:rsidRDefault="00B71C64" w:rsidP="00B71C64">
      <w:pPr>
        <w:pStyle w:val="NoSpacing"/>
        <w:jc w:val="center"/>
        <w:rPr>
          <w:rFonts w:ascii="Times New Roman" w:hAnsi="Times New Roman"/>
          <w:b/>
          <w:sz w:val="24"/>
          <w:szCs w:val="24"/>
        </w:rPr>
      </w:pPr>
    </w:p>
    <w:p w:rsidR="00FA006B" w:rsidRPr="000A4C5C" w:rsidRDefault="00FA006B" w:rsidP="000A4C5C">
      <w:pPr>
        <w:pStyle w:val="NoSpacing"/>
        <w:rPr>
          <w:rFonts w:ascii="Times New Roman" w:hAnsi="Times New Roman" w:cs="Times New Roman"/>
          <w:sz w:val="24"/>
          <w:szCs w:val="24"/>
        </w:rPr>
      </w:pPr>
    </w:p>
    <w:sectPr w:rsidR="00FA006B" w:rsidRPr="000A4C5C" w:rsidSect="00FA00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71C64"/>
    <w:rsid w:val="000A4C5C"/>
    <w:rsid w:val="00B71C64"/>
    <w:rsid w:val="00F64F03"/>
    <w:rsid w:val="00FA0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A4C5C"/>
    <w:pPr>
      <w:spacing w:after="0" w:line="240" w:lineRule="auto"/>
    </w:pPr>
  </w:style>
  <w:style w:type="character" w:styleId="Hyperlink">
    <w:name w:val="Hyperlink"/>
    <w:basedOn w:val="DefaultParagraphFont"/>
    <w:uiPriority w:val="99"/>
    <w:rsid w:val="00B71C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gistrashiroma.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hirom1\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Pages>
  <Words>428</Words>
  <Characters>2443</Characters>
  <Application>Microsoft Office Word</Application>
  <DocSecurity>0</DocSecurity>
  <Lines>20</Lines>
  <Paragraphs>5</Paragraphs>
  <ScaleCrop>false</ScaleCrop>
  <Company>HP</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cshirom1</dc:creator>
  <cp:lastModifiedBy>cshirom1</cp:lastModifiedBy>
  <cp:revision>1</cp:revision>
  <dcterms:created xsi:type="dcterms:W3CDTF">2013-09-12T10:43:00Z</dcterms:created>
  <dcterms:modified xsi:type="dcterms:W3CDTF">2013-09-12T10:43:00Z</dcterms:modified>
</cp:coreProperties>
</file>